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Arial" w:h-ansi="Arial" w:cs="Arial"/>
          <w:sz w:val="20"/>
          <w:sz-cs w:val="20"/>
        </w:rPr>
        <w:t xml:space="preserve">Interview with BRAD PITT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DERMOT O'LEARY:  No, I am not wearing a coat.  I want to feel like a marine, man.</w:t>
      </w:r>
    </w:p>
    <w:p>
      <w:pPr/>
      <w:r>
        <w:rPr>
          <w:rFonts w:ascii="Arial" w:h-ansi="Arial" w:cs="Arial"/>
          <w:sz w:val="20"/>
          <w:sz-cs w:val="20"/>
        </w:rPr>
        <w:t xml:space="preserve">Brad Pitt, welcome to the BAFTA red carpet.  How are you?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Very good.  Thanks for having us.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Do you get excited?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can't hear you.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Do you get excited about something like this tonight?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Tonight is a nice honour for us.  We don't expect to get acknowledged this way here.  It is great film history here, it's the land of Olivier.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And for Moneyball too.  That is obviously, you know, a film you are very proud of.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Yeah, don't tell anyone, but it has baseball in it.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Don't say that around here.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know.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But the lovely thing is, though, you don't have to be into -- my girlfriend loved it.  You don't have to be into baseball to like it.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That's right.  The next one will be about cricket.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Sure.  Could you do Moneyball 2 about cricket?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don't think much happens in 2, but we will see.  We will see.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Okay.  And listen, you strike me as a man who would be wearing quite a nice pair of socks today.  Firstly, what are you wearing overall?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am wearing Gucci, and I don't know about my socks.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The only reason I ask is we have the E! stiletto cam there for the ladies.  I don't know if you want to parade your shoe there, so the good people --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No.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Why wouldn't you do that?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really don't want to ...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The boots look nice.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Thank you.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Before you go, can we interest you into some tiddly BAFTAs?  They are chocolates.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What is this?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Tiddly BAFTAs.  So if you get hungry in there, you can have some chocolate.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The kids will love them, thank you.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Thank you.  Good luck tonight.</w:t>
      </w:r>
    </w:p>
    <w:p>
      <w:pPr/>
      <w:r>
        <w:rPr>
          <w:rFonts w:ascii="Arial" w:h-ansi="Arial" w:cs="Arial"/>
          <w:sz w:val="20"/>
          <w:sz-cs w:val="20"/>
        </w:rPr>
        <w:t xml:space="preserve">(End of the interview)</w:t>
      </w:r>
    </w:p>
    <w:sectPr>
      <w:pgSz w:w="12240" w:h="15840"/>
      <w:pgMar w:top="1440" w:right="1800" w:bottom="1440" w:left="180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CocoaOOXMLWriter/949.54</generator>
</meta>
</file>